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54" w:rsidRDefault="00EB5C54" w:rsidP="00EB5C54">
      <w:pPr>
        <w:spacing w:after="0" w:line="240" w:lineRule="auto"/>
        <w:jc w:val="right"/>
      </w:pPr>
      <w:r>
        <w:t>The Medical Centre, Zulu Road</w:t>
      </w:r>
    </w:p>
    <w:p w:rsidR="00EB5C54" w:rsidRDefault="00EB5C54" w:rsidP="00EB5C54">
      <w:pPr>
        <w:spacing w:after="0" w:line="240" w:lineRule="auto"/>
        <w:jc w:val="right"/>
      </w:pPr>
      <w:r>
        <w:t>2A Zulu Road</w:t>
      </w:r>
    </w:p>
    <w:p w:rsidR="00EB5C54" w:rsidRDefault="00EB5C54" w:rsidP="00EB5C54">
      <w:pPr>
        <w:spacing w:after="0" w:line="240" w:lineRule="auto"/>
        <w:jc w:val="right"/>
      </w:pPr>
      <w:r>
        <w:t>Nottingham</w:t>
      </w:r>
    </w:p>
    <w:p w:rsidR="00EB5C54" w:rsidRDefault="00EB5C54" w:rsidP="00EB5C54">
      <w:pPr>
        <w:spacing w:after="0" w:line="240" w:lineRule="auto"/>
        <w:jc w:val="right"/>
      </w:pPr>
      <w:r>
        <w:t>NG7 7DS</w:t>
      </w:r>
    </w:p>
    <w:p w:rsidR="00EB5C54" w:rsidRDefault="00EB5C54" w:rsidP="00EB5C54">
      <w:pPr>
        <w:spacing w:after="0" w:line="240" w:lineRule="auto"/>
        <w:jc w:val="right"/>
      </w:pPr>
    </w:p>
    <w:p w:rsidR="00EB5C54" w:rsidRDefault="00EB5C54" w:rsidP="00EB5C54">
      <w:pPr>
        <w:spacing w:after="0" w:line="240" w:lineRule="auto"/>
        <w:jc w:val="right"/>
      </w:pPr>
    </w:p>
    <w:p w:rsidR="00EB5C54" w:rsidRDefault="00EB5C54" w:rsidP="00EB5C54">
      <w:pPr>
        <w:spacing w:after="0" w:line="240" w:lineRule="auto"/>
        <w:jc w:val="right"/>
      </w:pPr>
    </w:p>
    <w:p w:rsidR="007A28C3" w:rsidRDefault="00EB5C54" w:rsidP="00EB5C54">
      <w:pPr>
        <w:spacing w:after="0" w:line="240" w:lineRule="auto"/>
        <w:jc w:val="center"/>
        <w:rPr>
          <w:b/>
          <w:sz w:val="28"/>
          <w:szCs w:val="28"/>
          <w:u w:val="single"/>
        </w:rPr>
      </w:pPr>
      <w:r w:rsidRPr="00EB5C54">
        <w:rPr>
          <w:b/>
          <w:sz w:val="28"/>
          <w:szCs w:val="28"/>
          <w:u w:val="single"/>
        </w:rPr>
        <w:t>Agenda</w:t>
      </w:r>
      <w:r>
        <w:rPr>
          <w:b/>
          <w:sz w:val="28"/>
          <w:szCs w:val="28"/>
          <w:u w:val="single"/>
        </w:rPr>
        <w:t xml:space="preserve"> </w:t>
      </w:r>
      <w:r w:rsidR="007A28C3">
        <w:rPr>
          <w:b/>
          <w:sz w:val="28"/>
          <w:szCs w:val="28"/>
          <w:u w:val="single"/>
        </w:rPr>
        <w:t>Patient Participation Group</w:t>
      </w:r>
      <w:r>
        <w:rPr>
          <w:b/>
          <w:sz w:val="28"/>
          <w:szCs w:val="28"/>
          <w:u w:val="single"/>
        </w:rPr>
        <w:t xml:space="preserve"> </w:t>
      </w:r>
    </w:p>
    <w:p w:rsidR="00EB5C54" w:rsidRDefault="00F31992" w:rsidP="00EB5C54">
      <w:pPr>
        <w:spacing w:after="0" w:line="240" w:lineRule="auto"/>
        <w:jc w:val="center"/>
        <w:rPr>
          <w:b/>
          <w:sz w:val="28"/>
          <w:szCs w:val="28"/>
          <w:u w:val="single"/>
        </w:rPr>
      </w:pPr>
      <w:r>
        <w:rPr>
          <w:b/>
          <w:sz w:val="28"/>
          <w:szCs w:val="28"/>
          <w:u w:val="single"/>
        </w:rPr>
        <w:t>22 May 2019</w:t>
      </w:r>
      <w:r w:rsidR="007A28C3">
        <w:rPr>
          <w:b/>
          <w:sz w:val="28"/>
          <w:szCs w:val="28"/>
          <w:u w:val="single"/>
        </w:rPr>
        <w:t xml:space="preserve"> </w:t>
      </w:r>
      <w:r>
        <w:rPr>
          <w:b/>
          <w:sz w:val="28"/>
          <w:szCs w:val="28"/>
          <w:u w:val="single"/>
        </w:rPr>
        <w:t>11am</w:t>
      </w:r>
    </w:p>
    <w:p w:rsidR="00EB5C54" w:rsidRDefault="00EB5C54" w:rsidP="00EB5C54">
      <w:pPr>
        <w:spacing w:after="0" w:line="240" w:lineRule="auto"/>
        <w:jc w:val="center"/>
        <w:rPr>
          <w:b/>
          <w:sz w:val="28"/>
          <w:szCs w:val="28"/>
          <w:u w:val="single"/>
        </w:rPr>
      </w:pPr>
    </w:p>
    <w:p w:rsidR="00EB5C54" w:rsidRDefault="00076316" w:rsidP="00EB5C54">
      <w:pPr>
        <w:spacing w:after="0" w:line="240" w:lineRule="auto"/>
        <w:jc w:val="center"/>
        <w:rPr>
          <w:b/>
          <w:sz w:val="28"/>
          <w:szCs w:val="28"/>
          <w:u w:val="single"/>
        </w:rPr>
      </w:pPr>
      <w:r>
        <w:rPr>
          <w:b/>
          <w:sz w:val="28"/>
          <w:szCs w:val="28"/>
          <w:u w:val="single"/>
        </w:rPr>
        <w:t>Persons present: Dr Irfan, Shelley Taylor PM, Danielle Clarke APM, Carol Barlo</w:t>
      </w:r>
      <w:r w:rsidR="00AC6A2C">
        <w:rPr>
          <w:b/>
          <w:sz w:val="28"/>
          <w:szCs w:val="28"/>
          <w:u w:val="single"/>
        </w:rPr>
        <w:t>w, Arthur Reed</w:t>
      </w:r>
      <w:r w:rsidR="00F31992">
        <w:rPr>
          <w:b/>
          <w:sz w:val="28"/>
          <w:szCs w:val="28"/>
          <w:u w:val="single"/>
        </w:rPr>
        <w:t xml:space="preserve">, </w:t>
      </w:r>
      <w:proofErr w:type="gramStart"/>
      <w:r w:rsidR="00F31992">
        <w:rPr>
          <w:b/>
          <w:sz w:val="28"/>
          <w:szCs w:val="28"/>
          <w:u w:val="single"/>
        </w:rPr>
        <w:t>John</w:t>
      </w:r>
      <w:proofErr w:type="gramEnd"/>
      <w:r w:rsidR="00F31992">
        <w:rPr>
          <w:b/>
          <w:sz w:val="28"/>
          <w:szCs w:val="28"/>
          <w:u w:val="single"/>
        </w:rPr>
        <w:t xml:space="preserve"> Greenwood</w:t>
      </w:r>
    </w:p>
    <w:p w:rsidR="00EB5C54" w:rsidRPr="00076316" w:rsidRDefault="00EB5C54" w:rsidP="00EB5C54">
      <w:pPr>
        <w:spacing w:after="0" w:line="240" w:lineRule="auto"/>
        <w:jc w:val="center"/>
        <w:rPr>
          <w:b/>
          <w:sz w:val="28"/>
          <w:szCs w:val="28"/>
        </w:rPr>
      </w:pPr>
    </w:p>
    <w:p w:rsidR="00F31992" w:rsidRDefault="00F31992" w:rsidP="00076316">
      <w:pPr>
        <w:pStyle w:val="ListParagraph"/>
        <w:spacing w:after="360" w:line="240" w:lineRule="auto"/>
        <w:rPr>
          <w:b/>
          <w:sz w:val="28"/>
          <w:szCs w:val="28"/>
        </w:rPr>
      </w:pPr>
    </w:p>
    <w:p w:rsidR="00F31992" w:rsidRDefault="00F31992" w:rsidP="00076316">
      <w:pPr>
        <w:pStyle w:val="ListParagraph"/>
        <w:spacing w:after="360" w:line="240" w:lineRule="auto"/>
        <w:rPr>
          <w:b/>
          <w:sz w:val="28"/>
          <w:szCs w:val="28"/>
        </w:rPr>
      </w:pPr>
    </w:p>
    <w:p w:rsidR="00F31992" w:rsidRPr="003C478F" w:rsidRDefault="00F31992" w:rsidP="00F31992">
      <w:pPr>
        <w:pStyle w:val="ListParagraph"/>
        <w:spacing w:after="360" w:line="240" w:lineRule="auto"/>
        <w:ind w:left="714"/>
        <w:rPr>
          <w:b/>
          <w:sz w:val="28"/>
          <w:szCs w:val="28"/>
          <w:u w:val="single"/>
        </w:rPr>
      </w:pPr>
      <w:r w:rsidRPr="003C478F">
        <w:rPr>
          <w:b/>
          <w:sz w:val="28"/>
          <w:szCs w:val="28"/>
          <w:u w:val="single"/>
        </w:rPr>
        <w:t>Appointments</w:t>
      </w:r>
    </w:p>
    <w:p w:rsidR="00F31992" w:rsidRDefault="00F31992" w:rsidP="00F31992">
      <w:pPr>
        <w:pStyle w:val="ListParagraph"/>
        <w:spacing w:after="360" w:line="240" w:lineRule="auto"/>
        <w:ind w:left="714"/>
        <w:jc w:val="both"/>
        <w:rPr>
          <w:sz w:val="28"/>
          <w:szCs w:val="28"/>
        </w:rPr>
      </w:pPr>
      <w:r>
        <w:rPr>
          <w:sz w:val="28"/>
          <w:szCs w:val="28"/>
        </w:rPr>
        <w:t xml:space="preserve">A member of the PPG highlighted feedback that they had received from a friend who reported difficulties when ringing the surgery to get an appointment. </w:t>
      </w:r>
      <w:r w:rsidRPr="00AC6A2C">
        <w:rPr>
          <w:sz w:val="28"/>
          <w:szCs w:val="28"/>
        </w:rPr>
        <w:t xml:space="preserve">The group discussed </w:t>
      </w:r>
      <w:r>
        <w:rPr>
          <w:sz w:val="28"/>
          <w:szCs w:val="28"/>
        </w:rPr>
        <w:t xml:space="preserve">that the receptionist was sometimes busy dealing with a face-to-face enquiry and might not be able to answer the telephone immediately especially first thing in the morning when the reception can be very busy. We discussed alternative options that are presented to patients should there be no appointments available at the time that they contact the surgery including GP+ clinics, </w:t>
      </w:r>
      <w:r w:rsidRPr="00AC6A2C">
        <w:rPr>
          <w:sz w:val="28"/>
          <w:szCs w:val="28"/>
        </w:rPr>
        <w:t xml:space="preserve">pre-bookable appointments, </w:t>
      </w:r>
      <w:r>
        <w:rPr>
          <w:sz w:val="28"/>
          <w:szCs w:val="28"/>
        </w:rPr>
        <w:t xml:space="preserve">GP call-backs </w:t>
      </w:r>
      <w:r w:rsidR="007876F1">
        <w:rPr>
          <w:sz w:val="28"/>
          <w:szCs w:val="28"/>
        </w:rPr>
        <w:t xml:space="preserve">and </w:t>
      </w:r>
      <w:r>
        <w:rPr>
          <w:sz w:val="28"/>
          <w:szCs w:val="28"/>
        </w:rPr>
        <w:t xml:space="preserve">telephone </w:t>
      </w:r>
      <w:r w:rsidR="007876F1">
        <w:rPr>
          <w:sz w:val="28"/>
          <w:szCs w:val="28"/>
        </w:rPr>
        <w:t>calls</w:t>
      </w:r>
      <w:r>
        <w:rPr>
          <w:sz w:val="28"/>
          <w:szCs w:val="28"/>
        </w:rPr>
        <w:t xml:space="preserve"> to Dr Irfan at the end of the morning session (11.30-12). </w:t>
      </w:r>
    </w:p>
    <w:p w:rsidR="007A28C3" w:rsidRDefault="007876F1" w:rsidP="007876F1">
      <w:pPr>
        <w:spacing w:after="0" w:line="240" w:lineRule="auto"/>
        <w:ind w:firstLine="714"/>
        <w:jc w:val="both"/>
        <w:rPr>
          <w:b/>
          <w:sz w:val="28"/>
          <w:szCs w:val="28"/>
          <w:u w:val="single"/>
        </w:rPr>
      </w:pPr>
      <w:r>
        <w:rPr>
          <w:b/>
          <w:sz w:val="28"/>
          <w:szCs w:val="28"/>
          <w:u w:val="single"/>
        </w:rPr>
        <w:t>NHS App</w:t>
      </w:r>
    </w:p>
    <w:p w:rsidR="007876F1" w:rsidRPr="007876F1" w:rsidRDefault="007876F1" w:rsidP="007876F1">
      <w:pPr>
        <w:pStyle w:val="NormalWeb"/>
        <w:shd w:val="clear" w:color="auto" w:fill="FFFFFF"/>
        <w:spacing w:before="0" w:beforeAutospacing="0" w:after="0" w:afterAutospacing="0" w:line="450" w:lineRule="atLeast"/>
        <w:ind w:left="714"/>
        <w:rPr>
          <w:rFonts w:asciiTheme="minorHAnsi" w:eastAsiaTheme="minorHAnsi" w:hAnsiTheme="minorHAnsi" w:cstheme="minorBidi"/>
          <w:sz w:val="28"/>
          <w:szCs w:val="28"/>
          <w:lang w:eastAsia="en-US"/>
        </w:rPr>
      </w:pPr>
      <w:r w:rsidRPr="007876F1">
        <w:rPr>
          <w:rFonts w:asciiTheme="minorHAnsi" w:eastAsiaTheme="minorHAnsi" w:hAnsiTheme="minorHAnsi" w:cstheme="minorBidi"/>
          <w:sz w:val="28"/>
          <w:szCs w:val="28"/>
          <w:lang w:eastAsia="en-US"/>
        </w:rPr>
        <w:t>The group discussed the new NHS App that is being rolled out nationally and features of the App including book</w:t>
      </w:r>
      <w:r>
        <w:rPr>
          <w:rFonts w:asciiTheme="minorHAnsi" w:eastAsiaTheme="minorHAnsi" w:hAnsiTheme="minorHAnsi" w:cstheme="minorBidi"/>
          <w:sz w:val="28"/>
          <w:szCs w:val="28"/>
          <w:lang w:eastAsia="en-US"/>
        </w:rPr>
        <w:t>ing</w:t>
      </w:r>
      <w:r w:rsidRPr="007876F1">
        <w:rPr>
          <w:rFonts w:asciiTheme="minorHAnsi" w:eastAsiaTheme="minorHAnsi" w:hAnsiTheme="minorHAnsi" w:cstheme="minorBidi"/>
          <w:sz w:val="28"/>
          <w:szCs w:val="28"/>
          <w:lang w:eastAsia="en-US"/>
        </w:rPr>
        <w:t xml:space="preserve"> and managing appointments, ordering repeat prescriptions. </w:t>
      </w:r>
    </w:p>
    <w:p w:rsidR="00076316" w:rsidRDefault="00076316" w:rsidP="00076316">
      <w:pPr>
        <w:pStyle w:val="ListParagraph"/>
        <w:spacing w:after="360" w:line="240" w:lineRule="auto"/>
        <w:ind w:left="714"/>
        <w:rPr>
          <w:sz w:val="28"/>
          <w:szCs w:val="28"/>
        </w:rPr>
      </w:pPr>
    </w:p>
    <w:p w:rsidR="007F217C" w:rsidRDefault="007876F1" w:rsidP="00076316">
      <w:pPr>
        <w:pStyle w:val="ListParagraph"/>
        <w:spacing w:after="360" w:line="240" w:lineRule="auto"/>
        <w:ind w:left="714"/>
        <w:rPr>
          <w:b/>
          <w:sz w:val="28"/>
          <w:szCs w:val="28"/>
          <w:u w:val="single"/>
        </w:rPr>
      </w:pPr>
      <w:r>
        <w:rPr>
          <w:b/>
          <w:sz w:val="28"/>
          <w:szCs w:val="28"/>
          <w:u w:val="single"/>
        </w:rPr>
        <w:t>PCN</w:t>
      </w:r>
    </w:p>
    <w:p w:rsidR="00AC6A2C" w:rsidRDefault="00AC6A2C" w:rsidP="00076316">
      <w:pPr>
        <w:pStyle w:val="ListParagraph"/>
        <w:spacing w:after="360" w:line="240" w:lineRule="auto"/>
        <w:ind w:left="714"/>
        <w:rPr>
          <w:b/>
          <w:sz w:val="28"/>
          <w:szCs w:val="28"/>
          <w:u w:val="single"/>
        </w:rPr>
      </w:pPr>
    </w:p>
    <w:p w:rsidR="00076316" w:rsidRPr="00AC6A2C" w:rsidRDefault="00076316" w:rsidP="007876F1">
      <w:pPr>
        <w:pStyle w:val="ListParagraph"/>
        <w:spacing w:after="360" w:line="240" w:lineRule="auto"/>
        <w:ind w:left="714"/>
        <w:jc w:val="both"/>
        <w:rPr>
          <w:sz w:val="28"/>
          <w:szCs w:val="28"/>
        </w:rPr>
      </w:pPr>
      <w:r w:rsidRPr="00AC6A2C">
        <w:rPr>
          <w:sz w:val="28"/>
          <w:szCs w:val="28"/>
        </w:rPr>
        <w:t xml:space="preserve">We discussed the </w:t>
      </w:r>
      <w:r w:rsidR="007876F1">
        <w:rPr>
          <w:sz w:val="28"/>
          <w:szCs w:val="28"/>
        </w:rPr>
        <w:t>development of the new Primary Care Networks (PCNs) and the potential for collaborative working with local practices and the possibility in the future of sharing staff.</w:t>
      </w:r>
    </w:p>
    <w:p w:rsidR="00634672" w:rsidRDefault="003C478F" w:rsidP="003C478F">
      <w:pPr>
        <w:spacing w:after="360" w:line="240" w:lineRule="auto"/>
        <w:ind w:left="360"/>
        <w:rPr>
          <w:b/>
          <w:sz w:val="28"/>
          <w:szCs w:val="28"/>
        </w:rPr>
      </w:pPr>
      <w:r w:rsidRPr="003C478F">
        <w:rPr>
          <w:b/>
          <w:sz w:val="28"/>
          <w:szCs w:val="28"/>
        </w:rPr>
        <w:t xml:space="preserve">     </w:t>
      </w:r>
    </w:p>
    <w:p w:rsidR="00634672" w:rsidRDefault="00634672" w:rsidP="003C478F">
      <w:pPr>
        <w:spacing w:after="360" w:line="240" w:lineRule="auto"/>
        <w:ind w:left="360"/>
        <w:rPr>
          <w:b/>
          <w:sz w:val="28"/>
          <w:szCs w:val="28"/>
        </w:rPr>
      </w:pPr>
    </w:p>
    <w:p w:rsidR="00C45B9E" w:rsidRPr="003C478F" w:rsidRDefault="007876F1" w:rsidP="00634672">
      <w:pPr>
        <w:spacing w:after="360" w:line="240" w:lineRule="auto"/>
        <w:ind w:left="360" w:firstLine="354"/>
        <w:rPr>
          <w:b/>
          <w:sz w:val="28"/>
          <w:szCs w:val="28"/>
          <w:u w:val="single"/>
        </w:rPr>
      </w:pPr>
      <w:r>
        <w:rPr>
          <w:b/>
          <w:sz w:val="28"/>
          <w:szCs w:val="28"/>
          <w:u w:val="single"/>
        </w:rPr>
        <w:lastRenderedPageBreak/>
        <w:t>Infection Control Audit</w:t>
      </w:r>
    </w:p>
    <w:p w:rsidR="00C45B9E" w:rsidRPr="00AC6A2C" w:rsidRDefault="00C45B9E" w:rsidP="00AC6A2C">
      <w:pPr>
        <w:pStyle w:val="ListParagraph"/>
        <w:spacing w:after="360" w:line="240" w:lineRule="auto"/>
        <w:ind w:left="714"/>
        <w:jc w:val="both"/>
        <w:rPr>
          <w:sz w:val="28"/>
          <w:szCs w:val="28"/>
        </w:rPr>
      </w:pPr>
      <w:r w:rsidRPr="00AC6A2C">
        <w:rPr>
          <w:sz w:val="28"/>
          <w:szCs w:val="28"/>
        </w:rPr>
        <w:t xml:space="preserve">We discussed </w:t>
      </w:r>
      <w:r w:rsidR="007876F1">
        <w:rPr>
          <w:sz w:val="28"/>
          <w:szCs w:val="28"/>
        </w:rPr>
        <w:t>the recent Infection Control audit conducted by the local Infection Control Team. The practice is very proud to have achieved 100%.</w:t>
      </w:r>
    </w:p>
    <w:p w:rsidR="003C478F" w:rsidRDefault="003C478F" w:rsidP="003C478F">
      <w:pPr>
        <w:pStyle w:val="ListParagraph"/>
        <w:spacing w:after="360" w:line="240" w:lineRule="auto"/>
        <w:ind w:left="714"/>
        <w:rPr>
          <w:b/>
          <w:sz w:val="28"/>
          <w:szCs w:val="28"/>
        </w:rPr>
      </w:pPr>
    </w:p>
    <w:p w:rsidR="007876F1" w:rsidRPr="00634672" w:rsidRDefault="007876F1" w:rsidP="003C478F">
      <w:pPr>
        <w:pStyle w:val="ListParagraph"/>
        <w:spacing w:after="360" w:line="240" w:lineRule="auto"/>
        <w:ind w:left="714"/>
        <w:rPr>
          <w:b/>
          <w:sz w:val="28"/>
          <w:szCs w:val="28"/>
          <w:u w:val="single"/>
        </w:rPr>
      </w:pPr>
      <w:r w:rsidRPr="00634672">
        <w:rPr>
          <w:b/>
          <w:sz w:val="28"/>
          <w:szCs w:val="28"/>
          <w:u w:val="single"/>
        </w:rPr>
        <w:t>CQC Visit</w:t>
      </w:r>
    </w:p>
    <w:p w:rsidR="007876F1" w:rsidRDefault="007876F1" w:rsidP="003C478F">
      <w:pPr>
        <w:pStyle w:val="ListParagraph"/>
        <w:spacing w:after="360" w:line="240" w:lineRule="auto"/>
        <w:ind w:left="714"/>
        <w:rPr>
          <w:sz w:val="28"/>
          <w:szCs w:val="28"/>
        </w:rPr>
      </w:pPr>
      <w:r>
        <w:rPr>
          <w:sz w:val="28"/>
          <w:szCs w:val="28"/>
        </w:rPr>
        <w:t>The group</w:t>
      </w:r>
      <w:r w:rsidRPr="007876F1">
        <w:rPr>
          <w:sz w:val="28"/>
          <w:szCs w:val="28"/>
        </w:rPr>
        <w:t xml:space="preserve"> discussed that the practic</w:t>
      </w:r>
      <w:r>
        <w:rPr>
          <w:sz w:val="28"/>
          <w:szCs w:val="28"/>
        </w:rPr>
        <w:t>e has informed recently that it</w:t>
      </w:r>
      <w:r w:rsidRPr="007876F1">
        <w:rPr>
          <w:sz w:val="28"/>
          <w:szCs w:val="28"/>
        </w:rPr>
        <w:t xml:space="preserve"> will receive a CQC visit in the next 6 months</w:t>
      </w:r>
      <w:r>
        <w:rPr>
          <w:sz w:val="28"/>
          <w:szCs w:val="28"/>
        </w:rPr>
        <w:t>. The practice will invite them to attend the inspection</w:t>
      </w:r>
      <w:r w:rsidR="00634672">
        <w:rPr>
          <w:sz w:val="28"/>
          <w:szCs w:val="28"/>
        </w:rPr>
        <w:t xml:space="preserve"> when the date is finalised.</w:t>
      </w:r>
    </w:p>
    <w:p w:rsidR="00634672" w:rsidRDefault="00634672" w:rsidP="003C478F">
      <w:pPr>
        <w:pStyle w:val="ListParagraph"/>
        <w:spacing w:after="360" w:line="240" w:lineRule="auto"/>
        <w:ind w:left="714"/>
        <w:rPr>
          <w:sz w:val="28"/>
          <w:szCs w:val="28"/>
        </w:rPr>
      </w:pPr>
    </w:p>
    <w:p w:rsidR="00634672" w:rsidRPr="00634672" w:rsidRDefault="00634672" w:rsidP="003C478F">
      <w:pPr>
        <w:pStyle w:val="ListParagraph"/>
        <w:spacing w:after="360" w:line="240" w:lineRule="auto"/>
        <w:ind w:left="714"/>
        <w:rPr>
          <w:b/>
          <w:sz w:val="28"/>
          <w:szCs w:val="28"/>
          <w:u w:val="single"/>
        </w:rPr>
      </w:pPr>
      <w:r w:rsidRPr="00634672">
        <w:rPr>
          <w:b/>
          <w:sz w:val="28"/>
          <w:szCs w:val="28"/>
          <w:u w:val="single"/>
        </w:rPr>
        <w:t>Satisfaction with the Services Provided</w:t>
      </w:r>
    </w:p>
    <w:p w:rsidR="00634672" w:rsidRDefault="00634672" w:rsidP="00634672">
      <w:pPr>
        <w:pStyle w:val="ListParagraph"/>
        <w:spacing w:after="360" w:line="240" w:lineRule="auto"/>
        <w:ind w:left="714"/>
        <w:jc w:val="both"/>
        <w:rPr>
          <w:sz w:val="28"/>
          <w:szCs w:val="28"/>
        </w:rPr>
      </w:pPr>
      <w:r>
        <w:rPr>
          <w:sz w:val="28"/>
          <w:szCs w:val="28"/>
        </w:rPr>
        <w:t xml:space="preserve">The group provided feedback on the service provided by noting that they were very happy with the surgery, and that the staff and GP were very good. The admin </w:t>
      </w:r>
      <w:proofErr w:type="gramStart"/>
      <w:r>
        <w:rPr>
          <w:sz w:val="28"/>
          <w:szCs w:val="28"/>
        </w:rPr>
        <w:t>staff</w:t>
      </w:r>
      <w:proofErr w:type="gramEnd"/>
      <w:r>
        <w:rPr>
          <w:sz w:val="28"/>
          <w:szCs w:val="28"/>
        </w:rPr>
        <w:t xml:space="preserve"> was praised for being very polite and helpful with queries. The PPG felt that no service improvement was required at this time.</w:t>
      </w:r>
    </w:p>
    <w:p w:rsidR="00634672" w:rsidRDefault="00634672" w:rsidP="003C478F">
      <w:pPr>
        <w:pStyle w:val="ListParagraph"/>
        <w:spacing w:after="360" w:line="240" w:lineRule="auto"/>
        <w:ind w:left="714"/>
        <w:rPr>
          <w:sz w:val="28"/>
          <w:szCs w:val="28"/>
        </w:rPr>
      </w:pPr>
    </w:p>
    <w:p w:rsidR="00634672" w:rsidRPr="00634672" w:rsidRDefault="00634672" w:rsidP="003C478F">
      <w:pPr>
        <w:pStyle w:val="ListParagraph"/>
        <w:spacing w:after="360" w:line="240" w:lineRule="auto"/>
        <w:ind w:left="714"/>
        <w:rPr>
          <w:b/>
          <w:sz w:val="28"/>
          <w:szCs w:val="28"/>
          <w:u w:val="single"/>
        </w:rPr>
      </w:pPr>
      <w:r w:rsidRPr="00634672">
        <w:rPr>
          <w:b/>
          <w:sz w:val="28"/>
          <w:szCs w:val="28"/>
          <w:u w:val="single"/>
        </w:rPr>
        <w:t>Medical Students</w:t>
      </w:r>
    </w:p>
    <w:p w:rsidR="00634672" w:rsidRDefault="00634672" w:rsidP="00634672">
      <w:pPr>
        <w:pStyle w:val="ListParagraph"/>
        <w:spacing w:after="360" w:line="240" w:lineRule="auto"/>
        <w:ind w:left="714"/>
        <w:jc w:val="both"/>
        <w:rPr>
          <w:sz w:val="28"/>
          <w:szCs w:val="28"/>
        </w:rPr>
      </w:pPr>
      <w:r>
        <w:rPr>
          <w:sz w:val="28"/>
          <w:szCs w:val="28"/>
        </w:rPr>
        <w:t xml:space="preserve">The group discussed the presence of medical students in the surgery. It was felt that they are a positive addition to the team providing the opportunity for patients to support the training of new doctors. </w:t>
      </w:r>
    </w:p>
    <w:p w:rsidR="00634672" w:rsidRDefault="00634672" w:rsidP="00634672">
      <w:pPr>
        <w:pStyle w:val="ListParagraph"/>
        <w:spacing w:after="360" w:line="240" w:lineRule="auto"/>
        <w:ind w:left="714"/>
        <w:jc w:val="both"/>
        <w:rPr>
          <w:sz w:val="28"/>
          <w:szCs w:val="28"/>
        </w:rPr>
      </w:pPr>
    </w:p>
    <w:p w:rsidR="00634672" w:rsidRPr="00634672" w:rsidRDefault="00634672" w:rsidP="00634672">
      <w:pPr>
        <w:pStyle w:val="ListParagraph"/>
        <w:spacing w:after="360" w:line="240" w:lineRule="auto"/>
        <w:ind w:left="714"/>
        <w:jc w:val="both"/>
        <w:rPr>
          <w:b/>
          <w:sz w:val="28"/>
          <w:szCs w:val="28"/>
          <w:u w:val="single"/>
        </w:rPr>
      </w:pPr>
      <w:r w:rsidRPr="00634672">
        <w:rPr>
          <w:b/>
          <w:sz w:val="28"/>
          <w:szCs w:val="28"/>
          <w:u w:val="single"/>
        </w:rPr>
        <w:t>Access to the surgery</w:t>
      </w:r>
    </w:p>
    <w:p w:rsidR="00634672" w:rsidRDefault="00634672" w:rsidP="00634672">
      <w:pPr>
        <w:pStyle w:val="ListParagraph"/>
        <w:spacing w:after="360" w:line="240" w:lineRule="auto"/>
        <w:ind w:left="714"/>
        <w:jc w:val="both"/>
        <w:rPr>
          <w:sz w:val="28"/>
          <w:szCs w:val="28"/>
        </w:rPr>
      </w:pPr>
      <w:r>
        <w:rPr>
          <w:sz w:val="28"/>
          <w:szCs w:val="28"/>
        </w:rPr>
        <w:t>The group discussed access to the surgery on p</w:t>
      </w:r>
      <w:r w:rsidR="00276694">
        <w:rPr>
          <w:sz w:val="28"/>
          <w:szCs w:val="28"/>
        </w:rPr>
        <w:t>ublic transport and it was noted</w:t>
      </w:r>
      <w:r>
        <w:rPr>
          <w:sz w:val="28"/>
          <w:szCs w:val="28"/>
        </w:rPr>
        <w:t xml:space="preserve"> that there are no local buses that can be used to access the surgery from Radford Road. Patients using public transport have to walk from either Western Boulevard or Nottingham Road if using buses and from the tram stop at Wilkinson Street which is a 15 minute walk away.</w:t>
      </w:r>
    </w:p>
    <w:p w:rsidR="00634672" w:rsidRDefault="00634672" w:rsidP="003C478F">
      <w:pPr>
        <w:pStyle w:val="ListParagraph"/>
        <w:spacing w:after="360" w:line="240" w:lineRule="auto"/>
        <w:ind w:left="714"/>
        <w:rPr>
          <w:b/>
          <w:sz w:val="28"/>
          <w:szCs w:val="28"/>
          <w:u w:val="single"/>
        </w:rPr>
      </w:pPr>
    </w:p>
    <w:p w:rsidR="00634672" w:rsidRPr="00634672" w:rsidRDefault="00634672" w:rsidP="003C478F">
      <w:pPr>
        <w:pStyle w:val="ListParagraph"/>
        <w:spacing w:after="360" w:line="240" w:lineRule="auto"/>
        <w:ind w:left="714"/>
        <w:rPr>
          <w:b/>
          <w:sz w:val="28"/>
          <w:szCs w:val="28"/>
          <w:u w:val="single"/>
        </w:rPr>
      </w:pPr>
      <w:r w:rsidRPr="00634672">
        <w:rPr>
          <w:b/>
          <w:sz w:val="28"/>
          <w:szCs w:val="28"/>
          <w:u w:val="single"/>
        </w:rPr>
        <w:t>Prescription Ordering</w:t>
      </w:r>
    </w:p>
    <w:p w:rsidR="00634672" w:rsidRPr="007876F1" w:rsidRDefault="00634672" w:rsidP="00634672">
      <w:pPr>
        <w:pStyle w:val="ListParagraph"/>
        <w:spacing w:after="360" w:line="240" w:lineRule="auto"/>
        <w:ind w:left="714"/>
        <w:jc w:val="both"/>
        <w:rPr>
          <w:sz w:val="28"/>
          <w:szCs w:val="28"/>
        </w:rPr>
      </w:pPr>
      <w:r>
        <w:rPr>
          <w:sz w:val="28"/>
          <w:szCs w:val="28"/>
        </w:rPr>
        <w:t>The group discussed the process for ordering repeat prescriptions especially around who has responsibility for ordering repeats, the patient or their regular pharmacy. It was discussed that this in part depends on the agreement put in place with the pharmacy but if there are issues; it might be beneficial to order repeat prescriptions directly from the surgery.</w:t>
      </w:r>
    </w:p>
    <w:p w:rsidR="00C45B9E" w:rsidRPr="003C478F" w:rsidRDefault="00C45B9E" w:rsidP="003C478F">
      <w:pPr>
        <w:pStyle w:val="ListParagraph"/>
        <w:spacing w:after="360" w:line="240" w:lineRule="auto"/>
        <w:ind w:left="714"/>
        <w:rPr>
          <w:b/>
          <w:sz w:val="28"/>
          <w:szCs w:val="28"/>
        </w:rPr>
      </w:pPr>
    </w:p>
    <w:p w:rsidR="007F217C" w:rsidRPr="003C478F" w:rsidRDefault="007F217C" w:rsidP="003C478F">
      <w:pPr>
        <w:pStyle w:val="ListParagraph"/>
        <w:spacing w:after="360" w:line="240" w:lineRule="auto"/>
        <w:ind w:left="714"/>
        <w:rPr>
          <w:b/>
          <w:sz w:val="28"/>
          <w:szCs w:val="28"/>
        </w:rPr>
      </w:pPr>
      <w:r w:rsidRPr="003C478F">
        <w:rPr>
          <w:b/>
          <w:sz w:val="28"/>
          <w:szCs w:val="28"/>
        </w:rPr>
        <w:t>Date of next meeting</w:t>
      </w:r>
      <w:r w:rsidR="003C478F" w:rsidRPr="003C478F">
        <w:rPr>
          <w:b/>
          <w:sz w:val="28"/>
          <w:szCs w:val="28"/>
        </w:rPr>
        <w:t xml:space="preserve"> </w:t>
      </w:r>
      <w:r w:rsidR="00276694">
        <w:rPr>
          <w:b/>
          <w:sz w:val="28"/>
          <w:szCs w:val="28"/>
        </w:rPr>
        <w:t>Tuesday 27</w:t>
      </w:r>
      <w:r w:rsidR="00276694" w:rsidRPr="00276694">
        <w:rPr>
          <w:b/>
          <w:sz w:val="28"/>
          <w:szCs w:val="28"/>
          <w:vertAlign w:val="superscript"/>
        </w:rPr>
        <w:t>th</w:t>
      </w:r>
      <w:r w:rsidR="00276694">
        <w:rPr>
          <w:b/>
          <w:sz w:val="28"/>
          <w:szCs w:val="28"/>
        </w:rPr>
        <w:t xml:space="preserve"> August 2019 at 11am</w:t>
      </w:r>
      <w:bookmarkStart w:id="0" w:name="_GoBack"/>
      <w:bookmarkEnd w:id="0"/>
    </w:p>
    <w:p w:rsidR="003C478F" w:rsidRDefault="003C478F" w:rsidP="003C478F">
      <w:pPr>
        <w:pStyle w:val="ListParagraph"/>
        <w:spacing w:after="360" w:line="240" w:lineRule="auto"/>
        <w:ind w:left="714"/>
        <w:rPr>
          <w:sz w:val="28"/>
          <w:szCs w:val="28"/>
        </w:rPr>
      </w:pPr>
    </w:p>
    <w:sectPr w:rsidR="003C4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165DD"/>
    <w:multiLevelType w:val="multilevel"/>
    <w:tmpl w:val="494C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7B4B1D"/>
    <w:multiLevelType w:val="hybridMultilevel"/>
    <w:tmpl w:val="B1F0F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0279E8"/>
    <w:multiLevelType w:val="multilevel"/>
    <w:tmpl w:val="2C7E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54"/>
    <w:rsid w:val="00076316"/>
    <w:rsid w:val="00276694"/>
    <w:rsid w:val="003C478F"/>
    <w:rsid w:val="00634672"/>
    <w:rsid w:val="007876F1"/>
    <w:rsid w:val="007A28C3"/>
    <w:rsid w:val="007F217C"/>
    <w:rsid w:val="00AC6A2C"/>
    <w:rsid w:val="00C45B9E"/>
    <w:rsid w:val="00E31D61"/>
    <w:rsid w:val="00EB5C54"/>
    <w:rsid w:val="00F3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54"/>
    <w:pPr>
      <w:ind w:left="720"/>
      <w:contextualSpacing/>
    </w:pPr>
  </w:style>
  <w:style w:type="paragraph" w:styleId="BalloonText">
    <w:name w:val="Balloon Text"/>
    <w:basedOn w:val="Normal"/>
    <w:link w:val="BalloonTextChar"/>
    <w:uiPriority w:val="99"/>
    <w:semiHidden/>
    <w:unhideWhenUsed/>
    <w:rsid w:val="007A2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C3"/>
    <w:rPr>
      <w:rFonts w:ascii="Tahoma" w:hAnsi="Tahoma" w:cs="Tahoma"/>
      <w:sz w:val="16"/>
      <w:szCs w:val="16"/>
    </w:rPr>
  </w:style>
  <w:style w:type="character" w:styleId="Hyperlink">
    <w:name w:val="Hyperlink"/>
    <w:basedOn w:val="DefaultParagraphFont"/>
    <w:uiPriority w:val="99"/>
    <w:unhideWhenUsed/>
    <w:rsid w:val="00076316"/>
    <w:rPr>
      <w:color w:val="0000FF" w:themeColor="hyperlink"/>
      <w:u w:val="single"/>
    </w:rPr>
  </w:style>
  <w:style w:type="paragraph" w:styleId="NormalWeb">
    <w:name w:val="Normal (Web)"/>
    <w:basedOn w:val="Normal"/>
    <w:uiPriority w:val="99"/>
    <w:unhideWhenUsed/>
    <w:rsid w:val="007876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54"/>
    <w:pPr>
      <w:ind w:left="720"/>
      <w:contextualSpacing/>
    </w:pPr>
  </w:style>
  <w:style w:type="paragraph" w:styleId="BalloonText">
    <w:name w:val="Balloon Text"/>
    <w:basedOn w:val="Normal"/>
    <w:link w:val="BalloonTextChar"/>
    <w:uiPriority w:val="99"/>
    <w:semiHidden/>
    <w:unhideWhenUsed/>
    <w:rsid w:val="007A2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C3"/>
    <w:rPr>
      <w:rFonts w:ascii="Tahoma" w:hAnsi="Tahoma" w:cs="Tahoma"/>
      <w:sz w:val="16"/>
      <w:szCs w:val="16"/>
    </w:rPr>
  </w:style>
  <w:style w:type="character" w:styleId="Hyperlink">
    <w:name w:val="Hyperlink"/>
    <w:basedOn w:val="DefaultParagraphFont"/>
    <w:uiPriority w:val="99"/>
    <w:unhideWhenUsed/>
    <w:rsid w:val="00076316"/>
    <w:rPr>
      <w:color w:val="0000FF" w:themeColor="hyperlink"/>
      <w:u w:val="single"/>
    </w:rPr>
  </w:style>
  <w:style w:type="paragraph" w:styleId="NormalWeb">
    <w:name w:val="Normal (Web)"/>
    <w:basedOn w:val="Normal"/>
    <w:uiPriority w:val="99"/>
    <w:unhideWhenUsed/>
    <w:rsid w:val="007876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74838">
      <w:bodyDiv w:val="1"/>
      <w:marLeft w:val="0"/>
      <w:marRight w:val="0"/>
      <w:marTop w:val="0"/>
      <w:marBottom w:val="0"/>
      <w:divBdr>
        <w:top w:val="none" w:sz="0" w:space="0" w:color="auto"/>
        <w:left w:val="none" w:sz="0" w:space="0" w:color="auto"/>
        <w:bottom w:val="none" w:sz="0" w:space="0" w:color="auto"/>
        <w:right w:val="none" w:sz="0" w:space="0" w:color="auto"/>
      </w:divBdr>
    </w:div>
    <w:div w:id="13709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2019-05-22T08:11:00Z</dcterms:created>
  <dcterms:modified xsi:type="dcterms:W3CDTF">2019-05-22T08:11:00Z</dcterms:modified>
</cp:coreProperties>
</file>